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方正小标宋简体" w:hAnsi="新宋体" w:eastAsia="方正小标宋简体" w:cs="新宋体"/>
          <w:bCs/>
          <w:sz w:val="32"/>
          <w:szCs w:val="32"/>
          <w:lang w:val="en-US" w:eastAsia="zh-CN"/>
        </w:rPr>
      </w:pPr>
      <w:r>
        <w:rPr>
          <w:rFonts w:hint="eastAsia" w:ascii="方正小标宋简体" w:hAnsi="新宋体" w:eastAsia="方正小标宋简体" w:cs="新宋体"/>
          <w:bCs/>
          <w:sz w:val="32"/>
          <w:szCs w:val="32"/>
          <w:lang w:val="en-US" w:eastAsia="zh-CN"/>
        </w:rPr>
        <w:t>附件</w:t>
      </w:r>
    </w:p>
    <w:p>
      <w:pPr>
        <w:widowControl/>
        <w:spacing w:line="560" w:lineRule="exact"/>
        <w:jc w:val="center"/>
        <w:rPr>
          <w:rFonts w:hint="eastAsia" w:ascii="方正小标宋简体" w:hAnsi="新宋体" w:eastAsia="方正小标宋简体" w:cs="新宋体"/>
          <w:bCs/>
          <w:sz w:val="44"/>
          <w:szCs w:val="44"/>
        </w:rPr>
      </w:pPr>
    </w:p>
    <w:p>
      <w:pPr>
        <w:widowControl/>
        <w:spacing w:line="560" w:lineRule="exact"/>
        <w:jc w:val="center"/>
        <w:rPr>
          <w:rFonts w:hint="eastAsia" w:ascii="方正小标宋简体" w:hAnsi="新宋体" w:eastAsia="方正小标宋简体" w:cs="新宋体"/>
          <w:bCs/>
          <w:sz w:val="44"/>
          <w:szCs w:val="44"/>
        </w:rPr>
      </w:pPr>
      <w:bookmarkStart w:id="0" w:name="_GoBack"/>
      <w:bookmarkEnd w:id="0"/>
      <w:r>
        <w:rPr>
          <w:rFonts w:hint="eastAsia" w:ascii="方正小标宋简体" w:hAnsi="新宋体" w:eastAsia="方正小标宋简体" w:cs="新宋体"/>
          <w:bCs/>
          <w:sz w:val="44"/>
          <w:szCs w:val="44"/>
        </w:rPr>
        <w:t>疫情防控健康承诺书</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本人参加“</w:t>
      </w:r>
      <w:r>
        <w:rPr>
          <w:rFonts w:hint="eastAsia" w:ascii="仿宋_GB2312" w:hAnsi="仿宋_GB2312" w:eastAsia="仿宋_GB2312" w:cs="仿宋_GB2312"/>
          <w:sz w:val="32"/>
          <w:szCs w:val="32"/>
          <w:lang w:val="en-US" w:eastAsia="zh-CN"/>
        </w:rPr>
        <w:t>浙江省水</w:t>
      </w:r>
      <w:r>
        <w:rPr>
          <w:rFonts w:hint="eastAsia" w:ascii="仿宋_GB2312" w:hAnsi="仿宋_GB2312" w:eastAsia="仿宋_GB2312" w:cs="仿宋_GB2312"/>
          <w:sz w:val="32"/>
          <w:szCs w:val="32"/>
        </w:rPr>
        <w:t>利水电施工企业安全生产管理三类人员考试”相关活动前已知晓疫情防控规定的健康标准。愿作出以下承诺：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在活动前14天内健康码、行程卡均为绿码且体温正常、无相关症状（干咳、乏力、咽痛、腹泻等）；本人不是既往感染者（确诊病例或无症状感染者）、密切接触者、次密切接触者、潜在密切接触者及同时空伴随者；本人近28天未到过境外或近距离接触过来自境外的人群；本人近21天内未到过境内疫情中高风险地区或近距离接触过来自境内疫情中高风险地区人群。</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若有隐瞒行程、隐瞒病情、故意压制症状、瞒报漏报健康情况，愿意接受追究相应责任的处理。</w:t>
      </w:r>
    </w:p>
    <w:p>
      <w:pPr>
        <w:spacing w:line="600" w:lineRule="exact"/>
        <w:ind w:firstLine="640" w:firstLineChars="200"/>
        <w:rPr>
          <w:rFonts w:ascii="仿宋_GB2312" w:hAnsi="仿宋_GB2312" w:eastAsia="仿宋_GB2312" w:cs="仿宋_GB2312"/>
          <w:sz w:val="32"/>
          <w:szCs w:val="32"/>
        </w:rPr>
      </w:pPr>
    </w:p>
    <w:p>
      <w:pPr>
        <w:spacing w:line="600" w:lineRule="exact"/>
        <w:ind w:firstLine="4480" w:firstLineChars="1400"/>
        <w:rPr>
          <w:rFonts w:ascii="仿宋_GB2312" w:hAnsi="仿宋_GB2312" w:eastAsia="仿宋_GB2312" w:cs="仿宋_GB2312"/>
          <w:sz w:val="32"/>
          <w:szCs w:val="32"/>
          <w:u w:val="single"/>
        </w:rPr>
      </w:pPr>
      <w:r>
        <w:rPr>
          <w:rFonts w:hint="eastAsia" w:ascii="黑体" w:hAnsi="黑体" w:eastAsia="黑体" w:cs="仿宋_GB2312"/>
          <w:sz w:val="32"/>
          <w:szCs w:val="32"/>
        </w:rPr>
        <w:t>承诺人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4800" w:firstLineChars="1500"/>
        <w:rPr>
          <w:rFonts w:hint="eastAsia" w:ascii="仿宋_GB2312" w:hAnsi="仿宋_GB2312" w:eastAsia="仿宋_GB2312" w:cs="仿宋_GB2312"/>
          <w:sz w:val="32"/>
          <w:szCs w:val="32"/>
          <w:u w:val="single"/>
        </w:rPr>
      </w:pPr>
    </w:p>
    <w:p>
      <w:pPr>
        <w:jc w:val="right"/>
        <w:rPr>
          <w:rFonts w:ascii="仿宋" w:hAnsi="仿宋" w:eastAsia="仿宋" w:cs="仿宋"/>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93DDE"/>
    <w:rsid w:val="10076339"/>
    <w:rsid w:val="1514111E"/>
    <w:rsid w:val="61093DDE"/>
    <w:rsid w:val="7B2C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2022-06-22T01:32:00Z</dcterms:created>
  <dc:creator>余晓昊</dc:creator>
  <cp:lastModifiedBy>dabingJJ</cp:lastModifiedBy>
  <dcterms:modified xsi:type="dcterms:W3CDTF">2022-07-07T07:53:52Z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